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C2" w:rsidRPr="00582DC2" w:rsidRDefault="00582DC2" w:rsidP="00582DC2">
      <w:pPr>
        <w:shd w:val="clear" w:color="auto" w:fill="FFFFFF"/>
        <w:ind w:firstLine="360"/>
        <w:jc w:val="center"/>
        <w:rPr>
          <w:color w:val="111111"/>
          <w:sz w:val="36"/>
          <w:szCs w:val="36"/>
        </w:rPr>
      </w:pPr>
      <w:bookmarkStart w:id="0" w:name="_GoBack"/>
      <w:bookmarkEnd w:id="0"/>
      <w:r w:rsidRPr="00582DC2">
        <w:rPr>
          <w:b/>
          <w:bCs/>
          <w:color w:val="111111"/>
          <w:sz w:val="36"/>
          <w:szCs w:val="36"/>
          <w:bdr w:val="none" w:sz="0" w:space="0" w:color="auto" w:frame="1"/>
        </w:rPr>
        <w:t>Прое</w:t>
      </w:r>
      <w:proofErr w:type="gramStart"/>
      <w:r w:rsidRPr="00582DC2">
        <w:rPr>
          <w:b/>
          <w:bCs/>
          <w:color w:val="111111"/>
          <w:sz w:val="36"/>
          <w:szCs w:val="36"/>
          <w:bdr w:val="none" w:sz="0" w:space="0" w:color="auto" w:frame="1"/>
        </w:rPr>
        <w:t>кт в ср</w:t>
      </w:r>
      <w:proofErr w:type="gramEnd"/>
      <w:r w:rsidRPr="00582DC2">
        <w:rPr>
          <w:b/>
          <w:bCs/>
          <w:color w:val="111111"/>
          <w:sz w:val="36"/>
          <w:szCs w:val="36"/>
          <w:bdr w:val="none" w:sz="0" w:space="0" w:color="auto" w:frame="1"/>
        </w:rPr>
        <w:t xml:space="preserve">едней группе </w:t>
      </w:r>
      <w:r>
        <w:rPr>
          <w:b/>
          <w:bCs/>
          <w:color w:val="111111"/>
          <w:sz w:val="36"/>
          <w:szCs w:val="36"/>
          <w:bdr w:val="none" w:sz="0" w:space="0" w:color="auto" w:frame="1"/>
        </w:rPr>
        <w:br/>
      </w:r>
      <w:r w:rsidRPr="00582DC2">
        <w:rPr>
          <w:b/>
          <w:bCs/>
          <w:color w:val="111111"/>
          <w:sz w:val="36"/>
          <w:szCs w:val="36"/>
          <w:bdr w:val="none" w:sz="0" w:space="0" w:color="auto" w:frame="1"/>
        </w:rPr>
        <w:t>на тему «Осень разноцветная в гости к нам пришла»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Тип проекта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познавательно-творческий;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Вид проекта: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краткосрочный;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Участники проекта</w:t>
      </w:r>
      <w:r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дети средней группы, воспитатели, родители;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Цель проекта: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Расширять знания детей об осени.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Задачи проекта: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 xml:space="preserve">- Расширять представление детей об осени, развивать у детей интерес к </w:t>
      </w:r>
      <w:r>
        <w:rPr>
          <w:color w:val="111111"/>
          <w:sz w:val="28"/>
          <w:szCs w:val="28"/>
        </w:rPr>
        <w:t xml:space="preserve">     </w:t>
      </w:r>
      <w:r>
        <w:rPr>
          <w:color w:val="111111"/>
          <w:sz w:val="28"/>
          <w:szCs w:val="28"/>
        </w:rPr>
        <w:t>наблюдениям за явлениями природы.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Развивать познавательную и творческую активность.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Развивать связную речь и активизировать словарный запас детей.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Воспитывать бережное отношение к природе.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Ожидаемые результаты: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Усвоение детьми знаний, представлений об осени;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Развитие активной, самостоятельной, творческой личности;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</w:r>
      <w:r>
        <w:rPr>
          <w:color w:val="111111"/>
          <w:sz w:val="28"/>
          <w:szCs w:val="28"/>
        </w:rPr>
        <w:t xml:space="preserve">- </w:t>
      </w:r>
      <w:r>
        <w:rPr>
          <w:color w:val="111111"/>
          <w:sz w:val="28"/>
          <w:szCs w:val="28"/>
        </w:rPr>
        <w:t>Вовлечение родителей в совместную деятельность с ребёнком.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Познавательное развитие: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Беседы: «Почему деревья сбрасывают листья»; «Что мы знаем об осени?»;</w:t>
      </w:r>
      <w:r>
        <w:rPr>
          <w:color w:val="111111"/>
          <w:sz w:val="28"/>
          <w:szCs w:val="28"/>
        </w:rPr>
        <w:t xml:space="preserve"> «Как животные готовятся к зиме»;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Художественно-эстетическое развитие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Рисование «Осе</w:t>
      </w:r>
      <w:r>
        <w:rPr>
          <w:color w:val="111111"/>
          <w:sz w:val="28"/>
          <w:szCs w:val="28"/>
        </w:rPr>
        <w:t>ннее дерево»; «Разноцветные листочки»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Лепка «Кто живё</w:t>
      </w:r>
      <w:r>
        <w:rPr>
          <w:color w:val="111111"/>
          <w:sz w:val="28"/>
          <w:szCs w:val="28"/>
        </w:rPr>
        <w:t>т в лесу?»;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- </w:t>
      </w:r>
      <w:proofErr w:type="spellStart"/>
      <w:r>
        <w:rPr>
          <w:color w:val="111111"/>
          <w:sz w:val="28"/>
          <w:szCs w:val="28"/>
        </w:rPr>
        <w:t>Пластилинография</w:t>
      </w:r>
      <w:proofErr w:type="spellEnd"/>
      <w:r>
        <w:rPr>
          <w:color w:val="111111"/>
          <w:sz w:val="28"/>
          <w:szCs w:val="28"/>
        </w:rPr>
        <w:t xml:space="preserve"> «Берёзка в золотом наряде»;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Чтение художественной литературы: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О. Карпенко «Путешествие осеннего листочка»;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А. Плещеев «Осенняя песенка»;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 xml:space="preserve">- Н. М. </w:t>
      </w:r>
      <w:proofErr w:type="spellStart"/>
      <w:r>
        <w:rPr>
          <w:color w:val="111111"/>
          <w:sz w:val="28"/>
          <w:szCs w:val="28"/>
        </w:rPr>
        <w:t>Грибачев</w:t>
      </w:r>
      <w:proofErr w:type="spellEnd"/>
      <w:r>
        <w:rPr>
          <w:color w:val="111111"/>
          <w:sz w:val="28"/>
          <w:szCs w:val="28"/>
        </w:rPr>
        <w:t xml:space="preserve"> «Рыжие листья»;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подбор стихов и загадок по теме проекта;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Просмотр мультфильмов: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Весёлый огород (1947);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 xml:space="preserve">- </w:t>
      </w:r>
      <w:proofErr w:type="gramStart"/>
      <w:r>
        <w:rPr>
          <w:color w:val="111111"/>
          <w:sz w:val="28"/>
          <w:szCs w:val="28"/>
        </w:rPr>
        <w:t>Сказка про</w:t>
      </w:r>
      <w:proofErr w:type="gramEnd"/>
      <w:r>
        <w:rPr>
          <w:color w:val="111111"/>
          <w:sz w:val="28"/>
          <w:szCs w:val="28"/>
        </w:rPr>
        <w:t xml:space="preserve"> чужие краски (1962);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Осенняя рыбалка (1968);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Дядя Миша (1970);</w:t>
      </w:r>
      <w:r>
        <w:rPr>
          <w:color w:val="111111"/>
          <w:sz w:val="28"/>
          <w:szCs w:val="28"/>
        </w:rPr>
        <w:br/>
        <w:t xml:space="preserve"> </w:t>
      </w:r>
      <w:r>
        <w:rPr>
          <w:color w:val="111111"/>
          <w:sz w:val="28"/>
          <w:szCs w:val="28"/>
        </w:rPr>
        <w:tab/>
        <w:t>- Самый младший дождик (1971);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Дидактические игры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«Времена года», «Узнай по описанию», «Найди дерево по описанию»;</w:t>
      </w:r>
      <w:r>
        <w:rPr>
          <w:color w:val="111111"/>
          <w:sz w:val="28"/>
          <w:szCs w:val="28"/>
        </w:rPr>
        <w:t xml:space="preserve"> «Найди дерево по листочку», «С какого дерева листок», «Овощи и фрукты», «В огороде и в саду»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Подвижная игра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«Листопад»;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Пальчиковая гимнастика</w:t>
      </w:r>
      <w:r>
        <w:rPr>
          <w:b/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«Раз листочек, два листочек»;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Развивающая среда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Картины, иллюстрации с изображением осени, раскраски, трафареты, книги по теме проекта.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Презентации</w:t>
      </w: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для детей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«Золотая осень», «Осенний лес»;</w:t>
      </w:r>
      <w:r>
        <w:rPr>
          <w:color w:val="111111"/>
          <w:sz w:val="28"/>
          <w:szCs w:val="28"/>
        </w:rPr>
        <w:t xml:space="preserve"> «Жизнь животных осенью»</w:t>
      </w:r>
    </w:p>
    <w:p w:rsidR="00582DC2" w:rsidRDefault="00582DC2" w:rsidP="00582DC2">
      <w:pPr>
        <w:shd w:val="clear" w:color="auto" w:fill="FFFFFF"/>
        <w:ind w:firstLine="360"/>
        <w:rPr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>Итоговый продукт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>Осенний праздник «Прогулка по осеннему лесу»</w:t>
      </w:r>
    </w:p>
    <w:p w:rsidR="00582DC2" w:rsidRDefault="00582DC2" w:rsidP="00582DC2"/>
    <w:p w:rsidR="00582DC2" w:rsidRDefault="00582DC2" w:rsidP="00582DC2">
      <w:pPr>
        <w:jc w:val="center"/>
        <w:rPr>
          <w:sz w:val="28"/>
          <w:szCs w:val="28"/>
        </w:rPr>
      </w:pPr>
    </w:p>
    <w:p w:rsidR="00582DC2" w:rsidRDefault="00582DC2" w:rsidP="00582DC2">
      <w:pPr>
        <w:jc w:val="center"/>
        <w:rPr>
          <w:sz w:val="28"/>
          <w:szCs w:val="28"/>
        </w:rPr>
      </w:pPr>
    </w:p>
    <w:p w:rsidR="00582DC2" w:rsidRDefault="00582DC2" w:rsidP="00582DC2"/>
    <w:p w:rsidR="005E7AC2" w:rsidRDefault="005E7AC2"/>
    <w:sectPr w:rsidR="005E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C2"/>
    <w:rsid w:val="001D31A5"/>
    <w:rsid w:val="00582DC2"/>
    <w:rsid w:val="005E7AC2"/>
    <w:rsid w:val="00F3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8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2023-12-22T03:36:00Z</dcterms:created>
  <dcterms:modified xsi:type="dcterms:W3CDTF">2023-12-22T04:53:00Z</dcterms:modified>
</cp:coreProperties>
</file>